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800" w:type="dxa"/>
        <w:tblCellSpacing w:w="0" w:type="dxa"/>
        <w:shd w:val="clear" w:color="auto" w:fill="FFE4B5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5"/>
        <w:gridCol w:w="701"/>
        <w:gridCol w:w="780"/>
        <w:gridCol w:w="2973"/>
        <w:gridCol w:w="850"/>
        <w:gridCol w:w="1060"/>
        <w:gridCol w:w="651"/>
        <w:gridCol w:w="857"/>
        <w:gridCol w:w="357"/>
        <w:gridCol w:w="368"/>
        <w:gridCol w:w="1088"/>
      </w:tblGrid>
      <w:tr w:rsidR="008A48D5" w:rsidRPr="008A48D5" w:rsidTr="008A48D5">
        <w:trPr>
          <w:gridAfter w:val="10"/>
          <w:wAfter w:w="5100" w:type="dxa"/>
          <w:tblCellSpacing w:w="0" w:type="dxa"/>
        </w:trPr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 w:val="restart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4" w:history="1">
              <w:r w:rsidRPr="008A48D5">
                <w:rPr>
                  <w:rFonts w:ascii="Verdana" w:eastAsia="Times New Roman" w:hAnsi="Verdana" w:cs="Times New Roman"/>
                  <w:b/>
                  <w:bCs/>
                  <w:color w:val="0000FF"/>
                  <w:sz w:val="20"/>
                  <w:szCs w:val="20"/>
                  <w:u w:val="single"/>
                  <w:lang w:eastAsia="nl-NL"/>
                </w:rPr>
                <w:t>10847 V</w:t>
              </w:r>
            </w:hyperlink>
            <w:r w:rsidRPr="008A48D5">
              <w:rPr>
                <w:rFonts w:ascii="Verdana" w:eastAsia="Times New Roman" w:hAnsi="Verdana" w:cs="Times New Roman"/>
                <w:color w:val="auto"/>
                <w:sz w:val="20"/>
                <w:szCs w:val="20"/>
                <w:lang w:eastAsia="nl-NL"/>
              </w:rPr>
              <w:br/>
            </w:r>
            <w:proofErr w:type="spellStart"/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tp</w:t>
            </w:r>
            <w:proofErr w:type="spellEnd"/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 xml:space="preserve"> 50</w:t>
            </w:r>
            <w:r w:rsidRPr="008A48D5">
              <w:rPr>
                <w:rFonts w:ascii="Verdana" w:eastAsia="Times New Roman" w:hAnsi="Verdana" w:cs="Times New Roman"/>
                <w:color w:val="auto"/>
                <w:sz w:val="20"/>
                <w:szCs w:val="20"/>
                <w:lang w:eastAsia="nl-NL"/>
              </w:rPr>
              <w:br/>
            </w:r>
            <w:hyperlink r:id="rId5" w:history="1">
              <w:r w:rsidRPr="008A48D5">
                <w:rPr>
                  <w:rFonts w:ascii="Verdana" w:eastAsia="Times New Roman" w:hAnsi="Verdana" w:cs="Times New Roman"/>
                  <w:color w:val="000000"/>
                  <w:sz w:val="15"/>
                  <w:szCs w:val="15"/>
                  <w:u w:val="single"/>
                  <w:lang w:eastAsia="nl-NL"/>
                </w:rPr>
                <w:t>UK</w:t>
              </w:r>
            </w:hyperlink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50-54</w:t>
            </w:r>
          </w:p>
        </w:tc>
        <w:tc>
          <w:tcPr>
            <w:tcW w:w="0" w:type="auto"/>
            <w:vMerge w:val="restart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DVB-S2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8PSK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23000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3/4</w:t>
            </w: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  <w:r w:rsidRPr="008A48D5">
              <w:rPr>
                <w:rFonts w:ascii="Times New Roman" w:eastAsia="Times New Roman" w:hAnsi="Times New Roman" w:cs="Times New Roman"/>
                <w:noProof/>
                <w:color w:val="auto"/>
                <w:sz w:val="20"/>
                <w:szCs w:val="20"/>
                <w:lang w:eastAsia="nl-NL"/>
              </w:rPr>
              <w:drawing>
                <wp:anchor distT="0" distB="0" distL="0" distR="0" simplePos="0" relativeHeight="251659264" behindDoc="0" locked="0" layoutInCell="1" allowOverlap="0" wp14:anchorId="388DF6D8" wp14:editId="3A198ED1">
                  <wp:simplePos x="0" y="0"/>
                  <wp:positionH relativeFrom="column">
                    <wp:align>right</wp:align>
                  </wp:positionH>
                  <wp:positionV relativeFrom="line">
                    <wp:posOffset>0</wp:posOffset>
                  </wp:positionV>
                  <wp:extent cx="495300" cy="371475"/>
                  <wp:effectExtent l="0" t="0" r="0" b="9525"/>
                  <wp:wrapSquare wrapText="bothSides"/>
                  <wp:docPr id="2" name="Afbeelding 2" descr="https://www.lyngsat.com/logo/corp/ff/freesat_uk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www.lyngsat.com/logo/corp/ff/freesat_uk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7" w:history="1"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i/>
                  <w:iCs/>
                  <w:color w:val="000000"/>
                  <w:sz w:val="20"/>
                  <w:szCs w:val="20"/>
                  <w:u w:val="single"/>
                  <w:lang w:eastAsia="nl-NL"/>
                </w:rPr>
                <w:t>Freesat</w:t>
              </w:r>
              <w:proofErr w:type="spellEnd"/>
            </w:hyperlink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0000FF"/>
                <w:sz w:val="15"/>
                <w:szCs w:val="15"/>
                <w:lang w:eastAsia="nl-NL"/>
              </w:rPr>
              <w:t>2-2050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0000FF"/>
                <w:sz w:val="15"/>
                <w:szCs w:val="15"/>
                <w:lang w:eastAsia="nl-NL"/>
              </w:rPr>
              <w:t>7.9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D0FFFF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P Piotrowski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220201</w:t>
            </w: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6912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8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BBC </w:t>
              </w:r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Two</w:t>
              </w:r>
              <w:proofErr w:type="spellEnd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 Wales</w:t>
              </w:r>
            </w:hyperlink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5700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5701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6940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9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BBC </w:t>
              </w:r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Two</w:t>
              </w:r>
              <w:proofErr w:type="spellEnd"/>
            </w:hyperlink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5500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5501 Eng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5502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6941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10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BBC </w:t>
              </w:r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One</w:t>
              </w:r>
              <w:proofErr w:type="spellEnd"/>
            </w:hyperlink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5400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5401 Eng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5402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6943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11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BBC </w:t>
              </w:r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One</w:t>
              </w:r>
              <w:proofErr w:type="spellEnd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 </w:t>
              </w:r>
              <w:proofErr w:type="spellStart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Northern</w:t>
              </w:r>
              <w:proofErr w:type="spellEnd"/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 xml:space="preserve"> Ireland</w:t>
              </w:r>
            </w:hyperlink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5300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5301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6951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12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BBC Three</w:t>
              </w:r>
            </w:hyperlink>
            <w:r w:rsidRPr="008A48D5">
              <w:rPr>
                <w:rFonts w:ascii="Arial" w:eastAsia="Times New Roman" w:hAnsi="Arial" w:cs="Arial"/>
                <w:color w:val="auto"/>
                <w:sz w:val="20"/>
                <w:szCs w:val="20"/>
                <w:lang w:eastAsia="nl-NL"/>
              </w:rPr>
              <w:t> </w:t>
            </w:r>
            <w:r w:rsidRPr="008A48D5">
              <w:rPr>
                <w:rFonts w:ascii="Arial" w:eastAsia="Times New Roman" w:hAnsi="Arial" w:cs="Arial"/>
                <w:color w:val="auto"/>
                <w:sz w:val="15"/>
                <w:szCs w:val="15"/>
                <w:lang w:eastAsia="nl-NL"/>
              </w:rPr>
              <w:t>(19-04)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5600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5601 Eng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5602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D0FFFF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new</w:t>
            </w: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  <w:tr w:rsidR="008A48D5" w:rsidRPr="008A48D5" w:rsidTr="008A48D5">
        <w:trPr>
          <w:tblCellSpacing w:w="0" w:type="dxa"/>
        </w:trPr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vMerge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780" w:type="dxa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 6952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hyperlink r:id="rId13" w:history="1">
              <w:r w:rsidRPr="008A48D5">
                <w:rPr>
                  <w:rFonts w:ascii="Arial" w:eastAsia="Times New Roman" w:hAnsi="Arial" w:cs="Arial"/>
                  <w:b/>
                  <w:bCs/>
                  <w:color w:val="000000"/>
                  <w:sz w:val="20"/>
                  <w:szCs w:val="20"/>
                  <w:u w:val="single"/>
                  <w:lang w:eastAsia="nl-NL"/>
                </w:rPr>
                <w:t>CBBC</w:t>
              </w:r>
            </w:hyperlink>
            <w:r w:rsidRPr="008A48D5">
              <w:rPr>
                <w:rFonts w:ascii="Arial" w:eastAsia="Times New Roman" w:hAnsi="Arial" w:cs="Arial"/>
                <w:color w:val="auto"/>
                <w:sz w:val="20"/>
                <w:szCs w:val="20"/>
                <w:lang w:eastAsia="nl-NL"/>
              </w:rPr>
              <w:t> </w:t>
            </w:r>
            <w:r w:rsidRPr="008A48D5">
              <w:rPr>
                <w:rFonts w:ascii="Arial" w:eastAsia="Times New Roman" w:hAnsi="Arial" w:cs="Arial"/>
                <w:color w:val="auto"/>
                <w:sz w:val="15"/>
                <w:szCs w:val="15"/>
                <w:lang w:eastAsia="nl-NL"/>
              </w:rPr>
              <w:t>(07-19)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MPEG-4/HD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jc w:val="center"/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5600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t>5601 Eng</w:t>
            </w:r>
            <w:r w:rsidRPr="008A48D5">
              <w:rPr>
                <w:rFonts w:ascii="Verdana" w:eastAsia="Times New Roman" w:hAnsi="Verdana" w:cs="Times New Roman"/>
                <w:color w:val="auto"/>
                <w:sz w:val="15"/>
                <w:szCs w:val="15"/>
                <w:lang w:eastAsia="nl-NL"/>
              </w:rPr>
              <w:br/>
              <w:t>5602 Eng</w:t>
            </w:r>
          </w:p>
        </w:tc>
        <w:tc>
          <w:tcPr>
            <w:tcW w:w="0" w:type="auto"/>
            <w:shd w:val="clear" w:color="auto" w:fill="BBFFBB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  <w:tc>
          <w:tcPr>
            <w:tcW w:w="0" w:type="auto"/>
            <w:shd w:val="clear" w:color="auto" w:fill="FFE4B5"/>
            <w:vAlign w:val="center"/>
            <w:hideMark/>
          </w:tcPr>
          <w:p w:rsidR="008A48D5" w:rsidRPr="008A48D5" w:rsidRDefault="008A48D5" w:rsidP="008A48D5">
            <w:pP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eastAsia="nl-NL"/>
              </w:rPr>
            </w:pPr>
          </w:p>
        </w:tc>
      </w:tr>
    </w:tbl>
    <w:p w:rsidR="00DC40ED" w:rsidRDefault="00DC40ED">
      <w:bookmarkStart w:id="0" w:name="_GoBack"/>
      <w:bookmarkEnd w:id="0"/>
    </w:p>
    <w:sectPr w:rsidR="00DC40ED" w:rsidSect="008A48D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8D5"/>
    <w:rsid w:val="008A48D5"/>
    <w:rsid w:val="00DC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155E92-E3D3-4C1A-8DDA-B2BC3D4AD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866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yngsat.com/tvchannels/uk/BBC-Two-Wales.html" TargetMode="External"/><Relationship Id="rId13" Type="http://schemas.openxmlformats.org/officeDocument/2006/relationships/hyperlink" Target="https://www.lyngsat.com/tvchannels/uk/CBBC.htm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yngsat.com/providers/uk/Freesat.html" TargetMode="External"/><Relationship Id="rId12" Type="http://schemas.openxmlformats.org/officeDocument/2006/relationships/hyperlink" Target="https://www.lyngsat.com/tvchannels/uk/BBC-Three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www.lyngsat.com/tvchannels/uk/BBC-One-Northern-Ireland.html" TargetMode="External"/><Relationship Id="rId5" Type="http://schemas.openxmlformats.org/officeDocument/2006/relationships/hyperlink" Target="https://www.lyngsat-maps.com/footprints/Astra-2E-UK.html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lyngsat.com/tvchannels/uk/BBC-One.html" TargetMode="External"/><Relationship Id="rId4" Type="http://schemas.openxmlformats.org/officeDocument/2006/relationships/hyperlink" Target="https://www.lyngsat.com/muxes/Astra-2E_UK_10847-V.html" TargetMode="External"/><Relationship Id="rId9" Type="http://schemas.openxmlformats.org/officeDocument/2006/relationships/hyperlink" Target="https://www.lyngsat.com/tvchannels/uk/BBC-Two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2022-02-23T13:33:00Z</dcterms:created>
  <dcterms:modified xsi:type="dcterms:W3CDTF">2022-02-23T13:34:00Z</dcterms:modified>
</cp:coreProperties>
</file>